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DB9D" w14:textId="77777777" w:rsidR="00F75258" w:rsidRPr="00F75258" w:rsidRDefault="00F75258" w:rsidP="00F75258">
      <w:pPr>
        <w:shd w:val="clear" w:color="auto" w:fill="FFFFFF"/>
        <w:spacing w:after="0" w:line="264" w:lineRule="atLeast"/>
        <w:textAlignment w:val="baseline"/>
        <w:outlineLvl w:val="1"/>
        <w:rPr>
          <w:rFonts w:ascii="Roboto" w:eastAsia="Times New Roman" w:hAnsi="Roboto" w:cs="Times New Roman"/>
          <w:b/>
          <w:bCs/>
          <w:caps/>
          <w:color w:val="005291"/>
          <w:spacing w:val="15"/>
          <w:kern w:val="0"/>
          <w:sz w:val="42"/>
          <w:szCs w:val="42"/>
          <w:lang w:eastAsia="nl-NL"/>
          <w14:ligatures w14:val="none"/>
        </w:rPr>
      </w:pPr>
      <w:r w:rsidRPr="00F75258">
        <w:rPr>
          <w:rFonts w:ascii="Roboto" w:eastAsia="Times New Roman" w:hAnsi="Roboto" w:cs="Times New Roman"/>
          <w:b/>
          <w:bCs/>
          <w:caps/>
          <w:color w:val="005291"/>
          <w:spacing w:val="15"/>
          <w:kern w:val="0"/>
          <w:sz w:val="42"/>
          <w:szCs w:val="42"/>
          <w:lang w:eastAsia="nl-NL"/>
          <w14:ligatures w14:val="none"/>
        </w:rPr>
        <w:t>HAND CLEANER YELLOW</w:t>
      </w:r>
    </w:p>
    <w:p w14:paraId="363DEDA1" w14:textId="77777777" w:rsidR="00F75258" w:rsidRPr="00F75258" w:rsidRDefault="00F75258" w:rsidP="00F75258">
      <w:pPr>
        <w:spacing w:after="60" w:line="264" w:lineRule="atLeast"/>
        <w:textAlignment w:val="baseline"/>
        <w:outlineLvl w:val="3"/>
        <w:rPr>
          <w:rFonts w:ascii="Roboto" w:eastAsia="Times New Roman" w:hAnsi="Roboto" w:cs="Times New Roman"/>
          <w:b/>
          <w:bCs/>
          <w:color w:val="005291"/>
          <w:kern w:val="0"/>
          <w:sz w:val="24"/>
          <w:szCs w:val="24"/>
          <w:lang w:eastAsia="nl-NL"/>
          <w14:ligatures w14:val="none"/>
        </w:rPr>
      </w:pPr>
      <w:r w:rsidRPr="00F75258">
        <w:rPr>
          <w:rFonts w:ascii="Roboto" w:eastAsia="Times New Roman" w:hAnsi="Roboto" w:cs="Times New Roman"/>
          <w:b/>
          <w:bCs/>
          <w:color w:val="005291"/>
          <w:kern w:val="0"/>
          <w:sz w:val="24"/>
          <w:szCs w:val="24"/>
          <w:lang w:eastAsia="nl-NL"/>
          <w14:ligatures w14:val="none"/>
        </w:rPr>
        <w:t>EXTREEM ZWARE VERVUILING • SNELLE REINIGING</w:t>
      </w:r>
    </w:p>
    <w:p w14:paraId="00D1F9EE" w14:textId="77777777" w:rsidR="00F75258" w:rsidRPr="00F75258" w:rsidRDefault="00F75258" w:rsidP="00F75258">
      <w:pPr>
        <w:spacing w:after="0" w:line="396" w:lineRule="atLeast"/>
        <w:textAlignment w:val="baseline"/>
        <w:rPr>
          <w:rFonts w:ascii="inherit" w:eastAsia="Times New Roman" w:hAnsi="inherit" w:cs="Times New Roman"/>
          <w:kern w:val="0"/>
          <w:sz w:val="24"/>
          <w:szCs w:val="24"/>
          <w:lang w:eastAsia="nl-NL"/>
          <w14:ligatures w14:val="none"/>
        </w:rPr>
      </w:pPr>
      <w:r w:rsidRPr="00F75258">
        <w:rPr>
          <w:rFonts w:ascii="inherit" w:eastAsia="Times New Roman" w:hAnsi="inherit" w:cs="Times New Roman"/>
          <w:b/>
          <w:bCs/>
          <w:color w:val="2EB3E8"/>
          <w:kern w:val="0"/>
          <w:sz w:val="24"/>
          <w:szCs w:val="24"/>
          <w:bdr w:val="none" w:sz="0" w:space="0" w:color="auto" w:frame="1"/>
          <w:lang w:eastAsia="nl-NL"/>
          <w14:ligatures w14:val="none"/>
        </w:rPr>
        <w:t>Verwijdert verf, inkt, lijm, harsen, siliconen, teer en afdichtingsmiddelen</w:t>
      </w:r>
    </w:p>
    <w:p w14:paraId="126DDB08" w14:textId="77777777" w:rsidR="00F75258" w:rsidRPr="00F75258" w:rsidRDefault="00F75258" w:rsidP="00F75258">
      <w:pPr>
        <w:spacing w:after="0" w:line="396" w:lineRule="atLeast"/>
        <w:textAlignment w:val="baseline"/>
        <w:rPr>
          <w:rFonts w:ascii="inherit" w:eastAsia="Times New Roman" w:hAnsi="inherit" w:cs="Times New Roman"/>
          <w:kern w:val="0"/>
          <w:sz w:val="24"/>
          <w:szCs w:val="24"/>
          <w:lang w:eastAsia="nl-NL"/>
          <w14:ligatures w14:val="none"/>
        </w:rPr>
      </w:pPr>
      <w:r w:rsidRPr="00F75258">
        <w:rPr>
          <w:rFonts w:ascii="inherit" w:eastAsia="Times New Roman" w:hAnsi="inherit" w:cs="Times New Roman"/>
          <w:b/>
          <w:bCs/>
          <w:color w:val="2EB3E8"/>
          <w:kern w:val="0"/>
          <w:sz w:val="24"/>
          <w:szCs w:val="24"/>
          <w:bdr w:val="none" w:sz="0" w:space="0" w:color="auto" w:frame="1"/>
          <w:lang w:eastAsia="nl-NL"/>
          <w14:ligatures w14:val="none"/>
        </w:rPr>
        <w:t>Eigenschappen &amp; Toepassing</w:t>
      </w:r>
      <w:r w:rsidRPr="00F75258">
        <w:rPr>
          <w:rFonts w:ascii="inherit" w:eastAsia="Times New Roman" w:hAnsi="inherit" w:cs="Times New Roman"/>
          <w:kern w:val="0"/>
          <w:sz w:val="24"/>
          <w:szCs w:val="24"/>
          <w:lang w:eastAsia="nl-NL"/>
          <w14:ligatures w14:val="none"/>
        </w:rPr>
        <w:br/>
        <w:t xml:space="preserve">Handreinigingsgel met frisse </w:t>
      </w:r>
      <w:proofErr w:type="spellStart"/>
      <w:r w:rsidRPr="00F75258">
        <w:rPr>
          <w:rFonts w:ascii="inherit" w:eastAsia="Times New Roman" w:hAnsi="inherit" w:cs="Times New Roman"/>
          <w:kern w:val="0"/>
          <w:sz w:val="24"/>
          <w:szCs w:val="24"/>
          <w:lang w:eastAsia="nl-NL"/>
          <w14:ligatures w14:val="none"/>
        </w:rPr>
        <w:t>citrus</w:t>
      </w:r>
      <w:proofErr w:type="spellEnd"/>
      <w:r w:rsidRPr="00F75258">
        <w:rPr>
          <w:rFonts w:ascii="inherit" w:eastAsia="Times New Roman" w:hAnsi="inherit" w:cs="Times New Roman"/>
          <w:kern w:val="0"/>
          <w:sz w:val="24"/>
          <w:szCs w:val="24"/>
          <w:lang w:eastAsia="nl-NL"/>
          <w14:ligatures w14:val="none"/>
        </w:rPr>
        <w:t xml:space="preserve"> geur van natuurlijke ingrediënten. Reinigt de handen razendsnel. Bevat natuurlijke korrel voor diepe reiniging. Leverbaar in klassieke robuuste verpakkingen. Reinigt en verzorgt de handen en voorkomt huidirritatie.</w:t>
      </w:r>
    </w:p>
    <w:p w14:paraId="1B7884E5" w14:textId="77777777" w:rsidR="00F75258" w:rsidRPr="00F75258" w:rsidRDefault="00F75258" w:rsidP="00F75258">
      <w:pPr>
        <w:spacing w:after="0" w:line="396" w:lineRule="atLeast"/>
        <w:textAlignment w:val="baseline"/>
        <w:rPr>
          <w:rFonts w:ascii="inherit" w:eastAsia="Times New Roman" w:hAnsi="inherit" w:cs="Times New Roman"/>
          <w:kern w:val="0"/>
          <w:sz w:val="24"/>
          <w:szCs w:val="24"/>
          <w:lang w:eastAsia="nl-NL"/>
          <w14:ligatures w14:val="none"/>
        </w:rPr>
      </w:pPr>
      <w:r w:rsidRPr="00F75258">
        <w:rPr>
          <w:rFonts w:ascii="inherit" w:eastAsia="Times New Roman" w:hAnsi="inherit" w:cs="Times New Roman"/>
          <w:b/>
          <w:bCs/>
          <w:color w:val="2EB3E8"/>
          <w:kern w:val="0"/>
          <w:sz w:val="24"/>
          <w:szCs w:val="24"/>
          <w:bdr w:val="none" w:sz="0" w:space="0" w:color="auto" w:frame="1"/>
          <w:lang w:eastAsia="nl-NL"/>
          <w14:ligatures w14:val="none"/>
        </w:rPr>
        <w:t>Gebruik</w:t>
      </w:r>
      <w:r w:rsidRPr="00F75258">
        <w:rPr>
          <w:rFonts w:ascii="inherit" w:eastAsia="Times New Roman" w:hAnsi="inherit" w:cs="Times New Roman"/>
          <w:kern w:val="0"/>
          <w:sz w:val="24"/>
          <w:szCs w:val="24"/>
          <w:lang w:eastAsia="nl-NL"/>
          <w14:ligatures w14:val="none"/>
        </w:rPr>
        <w:br/>
        <w:t>Een kleine hoeveelheid handreiniger op de droge handen aanbrengen en goed inwrijven tot dit volledig met het vuil is vermengd. Daarna afspoelen met water of afvegen met een doek. De handen goed droog maken. Verpakking goed gesloten, koel en vorstvrij opslaan. Houdbaarheid: Zie print op verpakking.</w:t>
      </w:r>
    </w:p>
    <w:p w14:paraId="798F1300" w14:textId="77777777" w:rsidR="00F75258" w:rsidRPr="00F75258" w:rsidRDefault="00F75258" w:rsidP="00F75258">
      <w:pPr>
        <w:spacing w:after="0" w:line="396" w:lineRule="atLeast"/>
        <w:textAlignment w:val="baseline"/>
        <w:rPr>
          <w:rFonts w:ascii="inherit" w:eastAsia="Times New Roman" w:hAnsi="inherit" w:cs="Times New Roman"/>
          <w:kern w:val="0"/>
          <w:sz w:val="24"/>
          <w:szCs w:val="24"/>
          <w:lang w:eastAsia="nl-NL"/>
          <w14:ligatures w14:val="none"/>
        </w:rPr>
      </w:pPr>
      <w:r w:rsidRPr="00F75258">
        <w:rPr>
          <w:rFonts w:ascii="inherit" w:eastAsia="Times New Roman" w:hAnsi="inherit" w:cs="Times New Roman"/>
          <w:b/>
          <w:bCs/>
          <w:color w:val="2EB3E8"/>
          <w:kern w:val="0"/>
          <w:sz w:val="24"/>
          <w:szCs w:val="24"/>
          <w:bdr w:val="none" w:sz="0" w:space="0" w:color="auto" w:frame="1"/>
          <w:lang w:eastAsia="nl-NL"/>
          <w14:ligatures w14:val="none"/>
        </w:rPr>
        <w:t>Beschermen • Reinigen • Verzorgen</w:t>
      </w:r>
      <w:r w:rsidRPr="00F75258">
        <w:rPr>
          <w:rFonts w:ascii="inherit" w:eastAsia="Times New Roman" w:hAnsi="inherit" w:cs="Times New Roman"/>
          <w:kern w:val="0"/>
          <w:sz w:val="24"/>
          <w:szCs w:val="24"/>
          <w:lang w:eastAsia="nl-NL"/>
          <w14:ligatures w14:val="none"/>
        </w:rPr>
        <w:br/>
        <w:t>Welk type handreiniger u nodig heeft, wordt bepaald door het type vervuiling, huidconditie en handwasfrequentie. Raadpleeg de productwijzer voor het juiste product. De handreinigers zijn met zorg samengesteld en afgestemd op effectieve reiniging en optimale huidverzorging.</w:t>
      </w:r>
    </w:p>
    <w:p w14:paraId="00D8EC57" w14:textId="77777777" w:rsidR="00F75258" w:rsidRPr="00F75258" w:rsidRDefault="00F75258" w:rsidP="00F75258">
      <w:pPr>
        <w:spacing w:before="204" w:after="204" w:line="396" w:lineRule="atLeast"/>
        <w:textAlignment w:val="baseline"/>
        <w:rPr>
          <w:rFonts w:ascii="inherit" w:eastAsia="Times New Roman" w:hAnsi="inherit" w:cs="Times New Roman"/>
          <w:kern w:val="0"/>
          <w:sz w:val="24"/>
          <w:szCs w:val="24"/>
          <w:lang w:eastAsia="nl-NL"/>
          <w14:ligatures w14:val="none"/>
        </w:rPr>
      </w:pPr>
      <w:r w:rsidRPr="00F75258">
        <w:rPr>
          <w:rFonts w:ascii="inherit" w:eastAsia="Times New Roman" w:hAnsi="inherit" w:cs="Times New Roman"/>
          <w:noProof/>
          <w:kern w:val="0"/>
          <w:sz w:val="24"/>
          <w:szCs w:val="24"/>
          <w:lang w:eastAsia="nl-NL"/>
          <w14:ligatures w14:val="none"/>
        </w:rPr>
        <w:drawing>
          <wp:inline distT="0" distB="0" distL="0" distR="0" wp14:anchorId="1CEF6EBE" wp14:editId="28783E27">
            <wp:extent cx="762000" cy="762000"/>
            <wp:effectExtent l="0" t="0" r="0" b="0"/>
            <wp:docPr id="1" name="Afbeelding 4" descr="Afbeelding met tekst, Lettertype, logo,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4" descr="Afbeelding met tekst, Lettertype, logo, cirkel&#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F75258">
        <w:rPr>
          <w:rFonts w:ascii="inherit" w:eastAsia="Times New Roman" w:hAnsi="inherit" w:cs="Times New Roman"/>
          <w:noProof/>
          <w:kern w:val="0"/>
          <w:sz w:val="24"/>
          <w:szCs w:val="24"/>
          <w:lang w:eastAsia="nl-NL"/>
          <w14:ligatures w14:val="none"/>
        </w:rPr>
        <w:drawing>
          <wp:inline distT="0" distB="0" distL="0" distR="0" wp14:anchorId="27F515F4" wp14:editId="0058012E">
            <wp:extent cx="762000" cy="762000"/>
            <wp:effectExtent l="0" t="0" r="0" b="0"/>
            <wp:docPr id="2" name="Afbeelding 3" descr="Afbeelding met symbool, logo, Lettertype, emble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descr="Afbeelding met symbool, logo, Lettertype, embleem&#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F75258">
        <w:rPr>
          <w:rFonts w:ascii="inherit" w:eastAsia="Times New Roman" w:hAnsi="inherit" w:cs="Times New Roman"/>
          <w:noProof/>
          <w:kern w:val="0"/>
          <w:sz w:val="24"/>
          <w:szCs w:val="24"/>
          <w:lang w:eastAsia="nl-NL"/>
          <w14:ligatures w14:val="none"/>
        </w:rPr>
        <w:drawing>
          <wp:inline distT="0" distB="0" distL="0" distR="0" wp14:anchorId="4B320123" wp14:editId="58627F7B">
            <wp:extent cx="762000" cy="762000"/>
            <wp:effectExtent l="0" t="0" r="0" b="0"/>
            <wp:docPr id="3" name="Afbeelding 2" descr="Afbeelding met cirkel, Graphics, groen,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Afbeelding met cirkel, Graphics, groen, tekenfilm&#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4C5D2EE8" w14:textId="77777777" w:rsidR="00CC491C" w:rsidRDefault="00CC491C"/>
    <w:p w14:paraId="7C76F51C" w14:textId="41C6A378" w:rsidR="00F75258" w:rsidRDefault="00F75258">
      <w:r>
        <w:rPr>
          <w:noProof/>
        </w:rPr>
        <w:drawing>
          <wp:inline distT="0" distB="0" distL="0" distR="0" wp14:anchorId="7C7A15A5" wp14:editId="729D6016">
            <wp:extent cx="2257425" cy="676275"/>
            <wp:effectExtent l="0" t="0" r="9525" b="9525"/>
            <wp:docPr id="1204282947" name="Afbeelding 1" descr="Afbeelding met tekst, Lettertype,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82947" name="Afbeelding 1" descr="Afbeelding met tekst, Lettertype, schermopname, lijn&#10;&#10;Automatisch gegenereerde beschrijving"/>
                    <pic:cNvPicPr/>
                  </pic:nvPicPr>
                  <pic:blipFill>
                    <a:blip r:embed="rId7"/>
                    <a:stretch>
                      <a:fillRect/>
                    </a:stretch>
                  </pic:blipFill>
                  <pic:spPr>
                    <a:xfrm>
                      <a:off x="0" y="0"/>
                      <a:ext cx="2257425" cy="676275"/>
                    </a:xfrm>
                    <a:prstGeom prst="rect">
                      <a:avLst/>
                    </a:prstGeom>
                  </pic:spPr>
                </pic:pic>
              </a:graphicData>
            </a:graphic>
          </wp:inline>
        </w:drawing>
      </w:r>
    </w:p>
    <w:sectPr w:rsidR="00F75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altName w:val="Arial"/>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58"/>
    <w:rsid w:val="007F343A"/>
    <w:rsid w:val="00CC491C"/>
    <w:rsid w:val="00F752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C214"/>
  <w15:chartTrackingRefBased/>
  <w15:docId w15:val="{59258C8A-C46E-4070-A537-7D86A4D6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5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5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525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525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525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52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52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52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52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525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525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525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525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525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52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52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52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5258"/>
    <w:rPr>
      <w:rFonts w:eastAsiaTheme="majorEastAsia" w:cstheme="majorBidi"/>
      <w:color w:val="272727" w:themeColor="text1" w:themeTint="D8"/>
    </w:rPr>
  </w:style>
  <w:style w:type="paragraph" w:styleId="Titel">
    <w:name w:val="Title"/>
    <w:basedOn w:val="Standaard"/>
    <w:next w:val="Standaard"/>
    <w:link w:val="TitelChar"/>
    <w:uiPriority w:val="10"/>
    <w:qFormat/>
    <w:rsid w:val="00F752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52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52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52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52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5258"/>
    <w:rPr>
      <w:i/>
      <w:iCs/>
      <w:color w:val="404040" w:themeColor="text1" w:themeTint="BF"/>
    </w:rPr>
  </w:style>
  <w:style w:type="paragraph" w:styleId="Lijstalinea">
    <w:name w:val="List Paragraph"/>
    <w:basedOn w:val="Standaard"/>
    <w:uiPriority w:val="34"/>
    <w:qFormat/>
    <w:rsid w:val="00F75258"/>
    <w:pPr>
      <w:ind w:left="720"/>
      <w:contextualSpacing/>
    </w:pPr>
  </w:style>
  <w:style w:type="character" w:styleId="Intensievebenadrukking">
    <w:name w:val="Intense Emphasis"/>
    <w:basedOn w:val="Standaardalinea-lettertype"/>
    <w:uiPriority w:val="21"/>
    <w:qFormat/>
    <w:rsid w:val="00F75258"/>
    <w:rPr>
      <w:i/>
      <w:iCs/>
      <w:color w:val="0F4761" w:themeColor="accent1" w:themeShade="BF"/>
    </w:rPr>
  </w:style>
  <w:style w:type="paragraph" w:styleId="Duidelijkcitaat">
    <w:name w:val="Intense Quote"/>
    <w:basedOn w:val="Standaard"/>
    <w:next w:val="Standaard"/>
    <w:link w:val="DuidelijkcitaatChar"/>
    <w:uiPriority w:val="30"/>
    <w:qFormat/>
    <w:rsid w:val="00F75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5258"/>
    <w:rPr>
      <w:i/>
      <w:iCs/>
      <w:color w:val="0F4761" w:themeColor="accent1" w:themeShade="BF"/>
    </w:rPr>
  </w:style>
  <w:style w:type="character" w:styleId="Intensieveverwijzing">
    <w:name w:val="Intense Reference"/>
    <w:basedOn w:val="Standaardalinea-lettertype"/>
    <w:uiPriority w:val="32"/>
    <w:qFormat/>
    <w:rsid w:val="00F752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96448">
      <w:bodyDiv w:val="1"/>
      <w:marLeft w:val="0"/>
      <w:marRight w:val="0"/>
      <w:marTop w:val="0"/>
      <w:marBottom w:val="0"/>
      <w:divBdr>
        <w:top w:val="none" w:sz="0" w:space="0" w:color="auto"/>
        <w:left w:val="none" w:sz="0" w:space="0" w:color="auto"/>
        <w:bottom w:val="none" w:sz="0" w:space="0" w:color="auto"/>
        <w:right w:val="none" w:sz="0" w:space="0" w:color="auto"/>
      </w:divBdr>
      <w:divsChild>
        <w:div w:id="1280530679">
          <w:marLeft w:val="0"/>
          <w:marRight w:val="0"/>
          <w:marTop w:val="0"/>
          <w:marBottom w:val="0"/>
          <w:divBdr>
            <w:top w:val="none" w:sz="0" w:space="0" w:color="auto"/>
            <w:left w:val="none" w:sz="0" w:space="0" w:color="auto"/>
            <w:bottom w:val="none" w:sz="0" w:space="0" w:color="auto"/>
            <w:right w:val="none" w:sz="0" w:space="0" w:color="auto"/>
          </w:divBdr>
        </w:div>
        <w:div w:id="46296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880</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Gertjan Verduijn | A. Nobel &amp; Zn.</dc:creator>
  <cp:keywords/>
  <dc:description/>
  <cp:lastModifiedBy>Gertjan Verduijn | A. Nobel &amp; Zn.</cp:lastModifiedBy>
  <cp:revision>1</cp:revision>
  <dcterms:created xsi:type="dcterms:W3CDTF">2024-04-11T10:19:00Z</dcterms:created>
  <dcterms:modified xsi:type="dcterms:W3CDTF">2024-04-11T10:20:00Z</dcterms:modified>
</cp:coreProperties>
</file>